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3F" w:rsidRPr="007B293F" w:rsidRDefault="007B293F" w:rsidP="007B293F">
      <w:pPr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3E05" w:rsidRPr="00D20A91" w:rsidRDefault="00813E05" w:rsidP="00813E05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 xml:space="preserve">Извлечение </w:t>
      </w:r>
    </w:p>
    <w:p w:rsidR="00813E05" w:rsidRPr="00D20A91" w:rsidRDefault="00813E05" w:rsidP="00813E05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 w:rsidRPr="00D20A91">
        <w:rPr>
          <w:rFonts w:asciiTheme="majorBidi" w:hAnsiTheme="majorBidi" w:cstheme="majorBidi"/>
          <w:sz w:val="24"/>
          <w:szCs w:val="24"/>
        </w:rPr>
        <w:t>из</w:t>
      </w:r>
      <w:proofErr w:type="gramEnd"/>
      <w:r w:rsidRPr="00D20A91">
        <w:rPr>
          <w:rFonts w:asciiTheme="majorBidi" w:hAnsiTheme="majorBidi" w:cstheme="majorBidi"/>
          <w:sz w:val="24"/>
          <w:szCs w:val="24"/>
        </w:rPr>
        <w:t xml:space="preserve"> основной образовательной программы ООО</w:t>
      </w:r>
    </w:p>
    <w:p w:rsidR="00813E05" w:rsidRPr="00D20A91" w:rsidRDefault="00813E05" w:rsidP="00813E05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 xml:space="preserve">МКОУ «СОШ №2 им. Г.А. </w:t>
      </w:r>
      <w:proofErr w:type="spellStart"/>
      <w:r w:rsidRPr="00D20A91">
        <w:rPr>
          <w:rFonts w:asciiTheme="majorBidi" w:hAnsiTheme="majorBidi" w:cstheme="majorBidi"/>
          <w:sz w:val="24"/>
          <w:szCs w:val="24"/>
        </w:rPr>
        <w:t>Лигидова</w:t>
      </w:r>
      <w:proofErr w:type="spellEnd"/>
      <w:r w:rsidRPr="00D20A91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D20A91">
        <w:rPr>
          <w:rFonts w:asciiTheme="majorBidi" w:hAnsiTheme="majorBidi" w:cstheme="majorBidi"/>
          <w:sz w:val="24"/>
          <w:szCs w:val="24"/>
        </w:rPr>
        <w:t>с.п</w:t>
      </w:r>
      <w:proofErr w:type="spellEnd"/>
      <w:r w:rsidRPr="00D20A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20A91">
        <w:rPr>
          <w:rFonts w:asciiTheme="majorBidi" w:hAnsiTheme="majorBidi" w:cstheme="majorBidi"/>
          <w:sz w:val="24"/>
          <w:szCs w:val="24"/>
        </w:rPr>
        <w:t>Сармаково</w:t>
      </w:r>
      <w:proofErr w:type="spellEnd"/>
      <w:r w:rsidRPr="00D20A91">
        <w:rPr>
          <w:rFonts w:asciiTheme="majorBidi" w:hAnsiTheme="majorBidi" w:cstheme="majorBidi"/>
          <w:sz w:val="24"/>
          <w:szCs w:val="24"/>
        </w:rPr>
        <w:t>,</w:t>
      </w:r>
    </w:p>
    <w:p w:rsidR="00813E05" w:rsidRDefault="00813E05" w:rsidP="00813E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0A91">
        <w:rPr>
          <w:rFonts w:asciiTheme="majorBidi" w:hAnsiTheme="majorBidi" w:cstheme="majorBidi"/>
          <w:sz w:val="24"/>
          <w:szCs w:val="24"/>
        </w:rPr>
        <w:t>утвержденной</w:t>
      </w:r>
      <w:proofErr w:type="gramEnd"/>
      <w:r w:rsidRPr="00D20A91">
        <w:rPr>
          <w:rFonts w:asciiTheme="majorBidi" w:hAnsiTheme="majorBidi" w:cstheme="majorBidi"/>
          <w:sz w:val="24"/>
          <w:szCs w:val="24"/>
        </w:rPr>
        <w:t xml:space="preserve"> 30.08.2023, № 130</w:t>
      </w: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E05" w:rsidRDefault="00813E05" w:rsidP="00813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курсу внеурочной деятельности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«Развитие функциональной грамотности»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bookmarkStart w:id="0" w:name="_GoBack"/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математической грамотности</w:t>
      </w:r>
      <w:bookmarkEnd w:id="0"/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класс, ФГОС ООО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5 «б» класса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2023-2024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</w:t>
      </w: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3E05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</w:t>
      </w:r>
    </w:p>
    <w:p w:rsidR="00813E05" w:rsidRDefault="00813E05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3E05" w:rsidRDefault="00813E05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3E05" w:rsidRDefault="00813E05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Pr="007B293F" w:rsidRDefault="007B293F" w:rsidP="00813E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Составитель: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тель математики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Кушхова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Ф.Х.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Общая характеристика курса внеурочной деятельности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«Основы математической грамотности»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курса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«Основы математической грамотности» является одним из модулей программы «Развитие функциональной грамотности».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гражданину.»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Существуют три составляющих математической грамотности:</w:t>
      </w:r>
    </w:p>
    <w:p w:rsidR="007B293F" w:rsidRPr="007B293F" w:rsidRDefault="007B293F" w:rsidP="007B29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Умение находить и отбирать информацию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293F" w:rsidRPr="003A2AF0" w:rsidRDefault="007B293F" w:rsidP="003A2AF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F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Производить арифметические действия и применять их для решения конкретных задач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293F" w:rsidRPr="003A2AF0" w:rsidRDefault="007B293F" w:rsidP="003A2AF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F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Интерпретировать, оценивать и анализировать данные</w:t>
      </w:r>
    </w:p>
    <w:p w:rsidR="007B293F" w:rsidRPr="007B293F" w:rsidRDefault="003A2AF0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7B293F"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</w:t>
      </w:r>
      <w:r w:rsidR="007B293F"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реальной жизни все три группы навыков могут быть задействованы одновременно.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Наряду с принципами научности, непрерывности, интегрированности и </w:t>
      </w:r>
      <w:proofErr w:type="spellStart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дифференцированности</w:t>
      </w:r>
      <w:proofErr w:type="spellEnd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образование в настоящий момент акцентируется на развитии обучающихся, упирающемся на личностно-ориентированном обучении, гармонизацию и </w:t>
      </w:r>
      <w:proofErr w:type="spellStart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гуманизацию</w:t>
      </w:r>
      <w:proofErr w:type="spellEnd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образовательного процесса. </w:t>
      </w:r>
      <w:proofErr w:type="spellStart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Межпредметная</w:t>
      </w:r>
      <w:proofErr w:type="spellEnd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связь повышает научность обучения, доступность.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составлена на основе методических рекомендаций «ИНСТИТУТА СТРАТЕГИИ РАЗВИТИЯ ОБРАЗОВАНИЯ РОССИЙСКОЙ АКАДЕМИИ ОБРАЗОВАНИЯ» по формированию математической грамотности обучающихся 5-9-х классов с использованием открытого банка заданий на цифровой платформе</w:t>
      </w: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ИЗУЧЕНИЯ КУРСА внеурочной деятельности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обучения – 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Программа нацелена на развитие способности человека</w:t>
      </w:r>
      <w:r w:rsidR="003A2A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формулировать, применять и интерпретировать математику в разнообразных контекстах.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:rsidR="007B293F" w:rsidRPr="007B293F" w:rsidRDefault="007B293F" w:rsidP="007B29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7B293F" w:rsidRPr="007B293F" w:rsidRDefault="007B293F" w:rsidP="007B29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эти проблемы на языке математики;</w:t>
      </w:r>
    </w:p>
    <w:p w:rsidR="007B293F" w:rsidRPr="007B293F" w:rsidRDefault="007B293F" w:rsidP="007B29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эти проблемы, используя математические факты и методы;</w:t>
      </w:r>
    </w:p>
    <w:p w:rsidR="007B293F" w:rsidRPr="007B293F" w:rsidRDefault="007B293F" w:rsidP="007B29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использованные методы решения;</w:t>
      </w:r>
    </w:p>
    <w:p w:rsidR="007B293F" w:rsidRPr="007B293F" w:rsidRDefault="007B293F" w:rsidP="007B29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интерпретировать полученные результаты с учетом поставленной проблемы.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Математическая грамотность 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компонент предметной функциональной грамотности включает следующие </w:t>
      </w:r>
      <w:r w:rsidR="003A2AF0"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характеристики: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Понимание обучающимся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 Владение математическими фактами (принадлежность, истинность, </w:t>
      </w:r>
      <w:r w:rsidR="003A2AF0"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 пример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использование математического языка для решения учебных задач, построения математических суждений.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Составляющая математической функциональной грамотности — понимание учеником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Реализацию этой составляющей в программе обеспечивает комплекс из шести групп математических заданий:</w:t>
      </w:r>
    </w:p>
    <w:p w:rsidR="007B293F" w:rsidRPr="007B293F" w:rsidRDefault="003A2AF0" w:rsidP="007B2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задачи,</w:t>
      </w:r>
      <w:r w:rsidR="007B293F"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показывающие перспективу их практического использования в повседневной жизни.</w:t>
      </w:r>
    </w:p>
    <w:p w:rsidR="007B293F" w:rsidRPr="007B293F" w:rsidRDefault="007B293F" w:rsidP="007B2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Упражнения, связанные с решением при помощи арифметических знаний проблем, возникающих в повседневной жизни. </w:t>
      </w:r>
    </w:p>
    <w:p w:rsidR="007B293F" w:rsidRPr="007B293F" w:rsidRDefault="007B293F" w:rsidP="007B2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решение проблем и ситуаций, связанных с ориентацией на плоскости и в пространстве на основе знаний о геометрических фигурах, их измерении.</w:t>
      </w:r>
    </w:p>
    <w:p w:rsidR="007B293F" w:rsidRPr="007B293F" w:rsidRDefault="007B293F" w:rsidP="007B2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решение разнообразных задач, связанных с бытовыми жизненными ситуациями (покупка, измерение, взвешивание и др.)</w:t>
      </w:r>
    </w:p>
    <w:p w:rsidR="007B293F" w:rsidRPr="007B293F" w:rsidRDefault="007B293F" w:rsidP="007B2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 упражнения на оценку правильности решения на основе житейских представлений</w:t>
      </w:r>
    </w:p>
    <w:p w:rsidR="007B293F" w:rsidRPr="007B293F" w:rsidRDefault="007B293F" w:rsidP="007B2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на распознавание, выявление, формулирование проблем, которые возникают в окружающей действительности и могут быть решены средствами математики.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составляющая математической функциональной грамотности — способность устанавливать математические отношения и зависимости, работать с математической информацией: применять умственные операции, математические методы.</w:t>
      </w:r>
    </w:p>
    <w:p w:rsidR="007B293F" w:rsidRPr="007B293F" w:rsidRDefault="007B293F" w:rsidP="007B293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понимание и интерпретацию различных отношений между математическими понятиями — работа с математическими объектами.</w:t>
      </w:r>
    </w:p>
    <w:p w:rsidR="007B293F" w:rsidRPr="007B293F" w:rsidRDefault="007B293F" w:rsidP="007B293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сравнение, соотнесение, преобразование и обобщение информации о математических объектах — числах, величинах, геометрических фигурах.</w:t>
      </w:r>
    </w:p>
    <w:p w:rsidR="007B293F" w:rsidRPr="007B293F" w:rsidRDefault="007B293F" w:rsidP="007B293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выполнение вычислений, расчетов, прикидок, оценки величин, на овладение математическими методами для решения учебных задач.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Третья составляющая математической фу</w:t>
      </w:r>
      <w:r w:rsidR="003A2A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нкциональной грамотности </w:t>
      </w:r>
      <w:r w:rsidR="003A2AF0"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школьников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овладение математическим языком, применение его для решения учебных задач, построение математических суждений, работа с математическими фактами.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Реализацию этой составляющей могут обеспечить следующие группы математических заданий.</w:t>
      </w:r>
    </w:p>
    <w:p w:rsidR="007B293F" w:rsidRPr="007B293F" w:rsidRDefault="007B293F" w:rsidP="007B293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на понимание и применение математической символики и терминологии.</w:t>
      </w:r>
    </w:p>
    <w:p w:rsidR="007B293F" w:rsidRPr="007B293F" w:rsidRDefault="007B293F" w:rsidP="007B293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Задания, направленные на построение математических суждений</w:t>
      </w:r>
    </w:p>
    <w:p w:rsidR="00410BE1" w:rsidRDefault="00410BE1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7B293F" w:rsidRPr="007B293F" w:rsidRDefault="007B293F" w:rsidP="007B29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МЕСТО УЧЕБНОГО КУРСА В УЧЕБНОМ ПЛАНЕ</w:t>
      </w: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Соглас</w:t>
      </w:r>
      <w:r w:rsidR="003A2A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учебному плану МКОУ СОШ № 2 им.Г.А.Лигидова 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внеурочной деятельности «Развитие функциональной грамотности»</w:t>
      </w:r>
    </w:p>
    <w:p w:rsid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Модуль «Основы математической грамотности» в 5 </w:t>
      </w:r>
      <w:r w:rsidR="00410B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«б» </w:t>
      </w:r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классе отводит 1 час в неделю, </w:t>
      </w:r>
      <w:proofErr w:type="gramStart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  35</w:t>
      </w:r>
      <w:proofErr w:type="gramEnd"/>
      <w:r w:rsidRPr="007B29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учебных часов.</w:t>
      </w:r>
    </w:p>
    <w:p w:rsidR="00410BE1" w:rsidRDefault="00410BE1" w:rsidP="00410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410BE1" w:rsidRPr="00410BE1" w:rsidRDefault="00410BE1" w:rsidP="00410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Планируемые результаты обучения</w:t>
      </w:r>
    </w:p>
    <w:p w:rsidR="00410BE1" w:rsidRPr="00410BE1" w:rsidRDefault="00410BE1" w:rsidP="00410BE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10BE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Метапредметные</w:t>
      </w:r>
      <w:proofErr w:type="spellEnd"/>
      <w:r w:rsidRPr="00410BE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 и предметные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работать на уровне узнавания и понимания, на уровне понимания и применения;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находить и извлекать математическую информацию в различном контексте;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применять математические знания для решения разного рода проблем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эти проблемы на языке математики;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проблемы, используя математические факты и методы;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использованные методы решения;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интерпретировать полученные результаты с учетом поставленной проблемы;</w:t>
      </w:r>
    </w:p>
    <w:p w:rsidR="00410BE1" w:rsidRPr="00410BE1" w:rsidRDefault="00410BE1" w:rsidP="00410BE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и записывать результаты решения.</w:t>
      </w: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10BE1" w:rsidRPr="00410BE1" w:rsidRDefault="00410BE1" w:rsidP="00410BE1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Личностные</w:t>
      </w: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Уметь:</w:t>
      </w:r>
    </w:p>
    <w:p w:rsidR="00410BE1" w:rsidRPr="00410BE1" w:rsidRDefault="00410BE1" w:rsidP="00410BE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410BE1" w:rsidRPr="00410BE1" w:rsidRDefault="00410BE1" w:rsidP="00410BE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монологическую письменную речь, участвовать в дискуссиях;</w:t>
      </w:r>
    </w:p>
    <w:p w:rsidR="00410BE1" w:rsidRPr="00410BE1" w:rsidRDefault="00410BE1" w:rsidP="00410BE1">
      <w:pPr>
        <w:numPr>
          <w:ilvl w:val="0"/>
          <w:numId w:val="1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 команду и работать в команде при осуществлении мини-проектов;</w:t>
      </w:r>
    </w:p>
    <w:p w:rsidR="00410BE1" w:rsidRPr="00410BE1" w:rsidRDefault="00410BE1" w:rsidP="00410BE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портфель достижений школьника, принимая участие в олимпиадах, викторинах</w:t>
      </w: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                  </w:t>
      </w:r>
      <w:r w:rsidRPr="00410BE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СОДЕРЖАНИЕ УЧЕБНОГО КУРСА внеурочной деятельности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4"/>
        <w:gridCol w:w="3782"/>
        <w:gridCol w:w="3713"/>
      </w:tblGrid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раздела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раздела</w:t>
            </w: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№1. «Числа»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люди научились считать. Из науки о числах. Из истории развития арифметики. Почему нашу запись называют десятичной.</w:t>
            </w: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числовых выражений. Действия над натуральными числами. Как свойства действий помогают вычислять. Приёмы рациональных вычислений. Логические и традиционные головоломки. Числовые ребусы.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№2. «Четность»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четных и нечетных чисел. Использование свойств четности в решении олимпиадных задач. Изображение фигур, не отрывая карандаша от бумаги и четность. Использование четности при прохождении лабиринтов.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№3. «Геометрия в пространстве»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со спичками.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Куб. Параллелепипед.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Развертки фигур. Узлы на веревке.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№4. «Переливание. Взвешивание»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переливание. Задачи на взвешивание. Оплата без сдачи и размена монет.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№5 «Логические задачи»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Верные и неверные утверждения. Логические задачи. Задачи- шутки.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Математические фокусы. Математические игры.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№6 «Элементы комбинаторики»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комбинаторики.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комбинаторных задач.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№7 «Геометрия на клетчатой бумаге»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фигур на клетчатой бумаге Разрезание фигур на равные части.</w:t>
            </w:r>
          </w:p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пентамино.</w:t>
            </w: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№8 «Олимпиадные задачи»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олимпиадных задач различных конкурсов</w:t>
            </w: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10BE1" w:rsidRPr="00410BE1" w:rsidTr="00451E52"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мини-проектов</w:t>
            </w: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10BE1" w:rsidRPr="00410BE1" w:rsidTr="00451E52">
        <w:trPr>
          <w:trHeight w:val="300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BE1" w:rsidRPr="00410BE1" w:rsidRDefault="00410BE1" w:rsidP="00410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</w:tbl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10BE1" w:rsidRDefault="00410BE1" w:rsidP="00410BE1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Поурочное планирование</w:t>
      </w:r>
    </w:p>
    <w:p w:rsidR="00410BE1" w:rsidRDefault="00410BE1" w:rsidP="00410BE1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«б»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3387"/>
        <w:gridCol w:w="1459"/>
        <w:gridCol w:w="1861"/>
        <w:gridCol w:w="1777"/>
      </w:tblGrid>
      <w:tr w:rsidR="00C1141A" w:rsidTr="00546570">
        <w:tc>
          <w:tcPr>
            <w:tcW w:w="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338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59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777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</w:tcPr>
          <w:p w:rsidR="00410BE1" w:rsidRPr="00C1141A" w:rsidRDefault="00C1141A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научились считать. Из науки о числах. Из истории развития арифметики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</w:tcPr>
          <w:p w:rsidR="00410BE1" w:rsidRPr="00C1141A" w:rsidRDefault="00C1141A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нашу запись называют </w:t>
            </w:r>
            <w:r w:rsidRPr="0041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десятичной Составление числовых выражений. Действия над натуральными числами. Как свойства действий помогают вычислять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</w:tcPr>
          <w:p w:rsidR="00410BE1" w:rsidRPr="00C1141A" w:rsidRDefault="00546570" w:rsidP="00546570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рациональных вычислений.</w:t>
            </w: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</w:tcPr>
          <w:p w:rsidR="00410BE1" w:rsidRPr="00C1141A" w:rsidRDefault="00546570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Логические и традиционные головоломки. Числовые ребусы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7" w:type="dxa"/>
          </w:tcPr>
          <w:p w:rsidR="00410BE1" w:rsidRPr="008F15EE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войства четных и нечетных чисел</w:t>
            </w: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свойств четности в решении олимпиадных задач.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фигур, не отрывая карандаша от бумаги и четность.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четности при прохождении лабиринтов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7" w:type="dxa"/>
          </w:tcPr>
          <w:p w:rsidR="00410BE1" w:rsidRPr="008F15EE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со спичками.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Куб. Параллелепипед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Развертки фигур.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7" w:type="dxa"/>
          </w:tcPr>
          <w:p w:rsidR="00410BE1" w:rsidRPr="008F15EE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Узлы на веревке.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7" w:type="dxa"/>
          </w:tcPr>
          <w:p w:rsidR="00410BE1" w:rsidRPr="00092572" w:rsidRDefault="008E487B" w:rsidP="000925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движения.</w:t>
            </w:r>
            <w:r w:rsidR="000925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переливание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взвешивание.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7" w:type="dxa"/>
          </w:tcPr>
          <w:p w:rsidR="00410BE1" w:rsidRPr="00C1141A" w:rsidRDefault="008F15EE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взвешивание.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7" w:type="dxa"/>
          </w:tcPr>
          <w:p w:rsidR="00410BE1" w:rsidRPr="00C1141A" w:rsidRDefault="00092572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Оплата без сдачи.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387" w:type="dxa"/>
          </w:tcPr>
          <w:p w:rsidR="00410BE1" w:rsidRPr="00C1141A" w:rsidRDefault="008E487B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Оплата без </w:t>
            </w:r>
            <w:r w:rsidR="00092572"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размена монет.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7" w:type="dxa"/>
          </w:tcPr>
          <w:p w:rsidR="00410BE1" w:rsidRPr="00C1141A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Верные и неверные утверждения. 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141A" w:rsidTr="00546570">
        <w:tc>
          <w:tcPr>
            <w:tcW w:w="861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7" w:type="dxa"/>
          </w:tcPr>
          <w:p w:rsidR="00410BE1" w:rsidRPr="00C1141A" w:rsidRDefault="008E487B" w:rsidP="00C1141A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Верные и неверные утверждения</w:t>
            </w:r>
          </w:p>
        </w:tc>
        <w:tc>
          <w:tcPr>
            <w:tcW w:w="1459" w:type="dxa"/>
          </w:tcPr>
          <w:p w:rsidR="00410BE1" w:rsidRDefault="00C1141A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410BE1" w:rsidRDefault="00410BE1" w:rsidP="00410BE1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87" w:type="dxa"/>
          </w:tcPr>
          <w:p w:rsidR="008E487B" w:rsidRPr="00C1141A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Логические задачи. Задачи- шутки.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87" w:type="dxa"/>
          </w:tcPr>
          <w:p w:rsidR="008E487B" w:rsidRPr="00C1141A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Математические фокусы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87" w:type="dxa"/>
          </w:tcPr>
          <w:p w:rsidR="008E487B" w:rsidRPr="00C1141A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Математические игры.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87" w:type="dxa"/>
          </w:tcPr>
          <w:p w:rsidR="008E487B" w:rsidRPr="008E487B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комбинаторики.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87" w:type="dxa"/>
          </w:tcPr>
          <w:p w:rsidR="008E487B" w:rsidRPr="008E487B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комбинаторных задач.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87" w:type="dxa"/>
          </w:tcPr>
          <w:p w:rsidR="008E487B" w:rsidRPr="00410BE1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Рисование фигур на клетчатой бумаге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87" w:type="dxa"/>
          </w:tcPr>
          <w:p w:rsidR="008E487B" w:rsidRPr="008E487B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азрезание фигур на равные части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87" w:type="dxa"/>
          </w:tcPr>
          <w:p w:rsidR="008E487B" w:rsidRPr="00C1141A" w:rsidRDefault="008E487B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пентамино.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87" w:type="dxa"/>
          </w:tcPr>
          <w:p w:rsidR="008E487B" w:rsidRPr="00C1141A" w:rsidRDefault="00524380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олимпиадных задач различных конкурсов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87" w:type="dxa"/>
          </w:tcPr>
          <w:p w:rsidR="008E487B" w:rsidRPr="00C1141A" w:rsidRDefault="004D33A4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D33A4">
              <w:rPr>
                <w:rFonts w:ascii="Arial" w:hAnsi="Arial" w:cs="Arial"/>
                <w:color w:val="000000"/>
                <w:sz w:val="20"/>
                <w:szCs w:val="20"/>
              </w:rPr>
              <w:t>Комбинации цифр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87" w:type="dxa"/>
          </w:tcPr>
          <w:p w:rsidR="008E487B" w:rsidRPr="00C1141A" w:rsidRDefault="004D33A4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Нахождение периметра многоугольников.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87" w:type="dxa"/>
          </w:tcPr>
          <w:p w:rsidR="008E487B" w:rsidRPr="00C1141A" w:rsidRDefault="004D33A4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Нахождение площади фигур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87" w:type="dxa"/>
          </w:tcPr>
          <w:p w:rsidR="008E487B" w:rsidRPr="00C1141A" w:rsidRDefault="004D33A4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87" w:type="dxa"/>
          </w:tcPr>
          <w:p w:rsidR="008E487B" w:rsidRPr="00C1141A" w:rsidRDefault="004D33A4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над мини-проектом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7B" w:rsidTr="00546570">
        <w:tc>
          <w:tcPr>
            <w:tcW w:w="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87" w:type="dxa"/>
          </w:tcPr>
          <w:p w:rsidR="008E487B" w:rsidRPr="00C1141A" w:rsidRDefault="004D33A4" w:rsidP="008E487B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B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мини-проектов</w:t>
            </w:r>
          </w:p>
        </w:tc>
        <w:tc>
          <w:tcPr>
            <w:tcW w:w="1459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8E487B" w:rsidRDefault="008E487B" w:rsidP="008E487B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0BE1" w:rsidRPr="00C1141A" w:rsidRDefault="00410BE1" w:rsidP="00C1141A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C1141A" w:rsidRDefault="00C1141A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Используемая литература</w:t>
      </w: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10BE1" w:rsidRPr="00410BE1" w:rsidRDefault="00410BE1" w:rsidP="00410BE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И.Ф.Шарыгин</w:t>
      </w:r>
      <w:proofErr w:type="spellEnd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Шевкин</w:t>
      </w:r>
      <w:proofErr w:type="spellEnd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«Задачи на смекалку».</w:t>
      </w:r>
    </w:p>
    <w:p w:rsidR="00410BE1" w:rsidRPr="00410BE1" w:rsidRDefault="00410BE1" w:rsidP="00410BE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Н.К. Антонович «Как научиться решать занимательные задачи».</w:t>
      </w:r>
    </w:p>
    <w:p w:rsidR="00410BE1" w:rsidRPr="00410BE1" w:rsidRDefault="00410BE1" w:rsidP="00410BE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Е.В. </w:t>
      </w:r>
      <w:proofErr w:type="spellStart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Смыкалова</w:t>
      </w:r>
      <w:proofErr w:type="spellEnd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«Математика (дополнительные главы) 5 класс».</w:t>
      </w:r>
    </w:p>
    <w:p w:rsidR="00410BE1" w:rsidRPr="00410BE1" w:rsidRDefault="00410BE1" w:rsidP="00410BE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Н.П. </w:t>
      </w:r>
      <w:proofErr w:type="spellStart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Кострикина</w:t>
      </w:r>
      <w:proofErr w:type="spellEnd"/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«Задачи повышенной трудности в курсе математики 5-6 классов».</w:t>
      </w:r>
    </w:p>
    <w:p w:rsidR="00410BE1" w:rsidRPr="00410BE1" w:rsidRDefault="00410BE1" w:rsidP="00410BE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Ю.М. Колягина «Поисковые задачи по математике (5-6 классы)».</w:t>
      </w:r>
    </w:p>
    <w:p w:rsidR="00410BE1" w:rsidRPr="00410BE1" w:rsidRDefault="00410BE1" w:rsidP="00410BE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Г.И. Григорьева «Подготовка школьников к олимпиадам по математике: 5-6 классы».</w:t>
      </w:r>
    </w:p>
    <w:p w:rsidR="00410BE1" w:rsidRPr="00410BE1" w:rsidRDefault="00410BE1" w:rsidP="00410BE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Используемые ресурсы:</w:t>
      </w:r>
    </w:p>
    <w:p w:rsidR="00410BE1" w:rsidRPr="00410BE1" w:rsidRDefault="00410BE1" w:rsidP="00410BE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https://etudes.ru/</w:t>
      </w:r>
    </w:p>
    <w:p w:rsidR="00410BE1" w:rsidRPr="00410BE1" w:rsidRDefault="00410BE1" w:rsidP="00410BE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http://free-math.ru/</w:t>
      </w:r>
    </w:p>
    <w:p w:rsidR="00410BE1" w:rsidRPr="00410BE1" w:rsidRDefault="00410BE1" w:rsidP="00410BE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http://www.zaba.ru/</w:t>
      </w:r>
    </w:p>
    <w:p w:rsidR="00410BE1" w:rsidRPr="00410BE1" w:rsidRDefault="00410BE1" w:rsidP="00410BE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https://mathus.ru/math/</w:t>
      </w:r>
    </w:p>
    <w:p w:rsidR="00410BE1" w:rsidRPr="00410BE1" w:rsidRDefault="00410BE1" w:rsidP="00410BE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https://skysmart.ru/</w:t>
      </w:r>
    </w:p>
    <w:p w:rsidR="00410BE1" w:rsidRPr="00410BE1" w:rsidRDefault="00410BE1" w:rsidP="00410BE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https://uchi.ru/</w:t>
      </w:r>
    </w:p>
    <w:p w:rsidR="00410BE1" w:rsidRPr="007B293F" w:rsidRDefault="00410BE1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293F" w:rsidRPr="007B293F" w:rsidRDefault="007B293F" w:rsidP="007B29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78FD" w:rsidRDefault="00B078FD"/>
    <w:sectPr w:rsidR="00B0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78A5"/>
    <w:multiLevelType w:val="multilevel"/>
    <w:tmpl w:val="2328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53542"/>
    <w:multiLevelType w:val="multilevel"/>
    <w:tmpl w:val="C042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3453E"/>
    <w:multiLevelType w:val="multilevel"/>
    <w:tmpl w:val="4B64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B4C43"/>
    <w:multiLevelType w:val="multilevel"/>
    <w:tmpl w:val="B3DA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91B28"/>
    <w:multiLevelType w:val="multilevel"/>
    <w:tmpl w:val="FB74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05FAD"/>
    <w:multiLevelType w:val="multilevel"/>
    <w:tmpl w:val="51FA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258BF"/>
    <w:multiLevelType w:val="multilevel"/>
    <w:tmpl w:val="CFE2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672D9"/>
    <w:multiLevelType w:val="multilevel"/>
    <w:tmpl w:val="79A4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93E48"/>
    <w:multiLevelType w:val="multilevel"/>
    <w:tmpl w:val="3382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942BB"/>
    <w:multiLevelType w:val="multilevel"/>
    <w:tmpl w:val="64B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C3619"/>
    <w:multiLevelType w:val="multilevel"/>
    <w:tmpl w:val="4446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F0F0E"/>
    <w:multiLevelType w:val="multilevel"/>
    <w:tmpl w:val="9A6C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60099B"/>
    <w:multiLevelType w:val="multilevel"/>
    <w:tmpl w:val="4522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3F"/>
    <w:rsid w:val="00092572"/>
    <w:rsid w:val="003A2AF0"/>
    <w:rsid w:val="00410BE1"/>
    <w:rsid w:val="00451E52"/>
    <w:rsid w:val="004D33A4"/>
    <w:rsid w:val="00524380"/>
    <w:rsid w:val="00546570"/>
    <w:rsid w:val="0074675E"/>
    <w:rsid w:val="007B293F"/>
    <w:rsid w:val="00813E05"/>
    <w:rsid w:val="008E487B"/>
    <w:rsid w:val="008F15EE"/>
    <w:rsid w:val="00B078FD"/>
    <w:rsid w:val="00C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FD15-63C0-4F92-9323-DE390B0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F0"/>
    <w:pPr>
      <w:ind w:left="720"/>
      <w:contextualSpacing/>
    </w:pPr>
  </w:style>
  <w:style w:type="table" w:styleId="a4">
    <w:name w:val="Table Grid"/>
    <w:basedOn w:val="a1"/>
    <w:uiPriority w:val="39"/>
    <w:rsid w:val="0041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2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14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26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774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хасен</cp:lastModifiedBy>
  <cp:revision>3</cp:revision>
  <dcterms:created xsi:type="dcterms:W3CDTF">2023-09-21T09:14:00Z</dcterms:created>
  <dcterms:modified xsi:type="dcterms:W3CDTF">2023-09-21T09:58:00Z</dcterms:modified>
</cp:coreProperties>
</file>